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A7059" w14:textId="6295143F" w:rsidR="00737C56" w:rsidRDefault="00737C56" w:rsidP="00105327">
      <w:pPr>
        <w:pStyle w:val="NormalWeb"/>
        <w:shd w:val="clear" w:color="auto" w:fill="FFFFFF"/>
        <w:spacing w:before="180" w:beforeAutospacing="0" w:after="0" w:afterAutospacing="0"/>
        <w:ind w:firstLine="720"/>
        <w:rPr>
          <w:rFonts w:ascii="Arial" w:hAnsi="Arial" w:cs="Arial"/>
          <w:color w:val="2D3B45"/>
        </w:rPr>
      </w:pPr>
      <w:r>
        <w:rPr>
          <w:rFonts w:ascii="Arial" w:hAnsi="Arial" w:cs="Arial"/>
          <w:color w:val="2D3B45"/>
        </w:rPr>
        <w:t xml:space="preserve">Create a comment for this </w:t>
      </w:r>
      <w:proofErr w:type="gramStart"/>
      <w:r>
        <w:rPr>
          <w:rFonts w:ascii="Arial" w:hAnsi="Arial" w:cs="Arial"/>
          <w:color w:val="2D3B45"/>
        </w:rPr>
        <w:t>Discussion  Comment</w:t>
      </w:r>
      <w:proofErr w:type="gramEnd"/>
      <w:r>
        <w:rPr>
          <w:rFonts w:ascii="Arial" w:hAnsi="Arial" w:cs="Arial"/>
          <w:color w:val="2D3B45"/>
        </w:rPr>
        <w:t xml:space="preserve"> 1</w:t>
      </w:r>
    </w:p>
    <w:p w14:paraId="4D4BA546" w14:textId="77777777" w:rsidR="00737C56" w:rsidRDefault="00737C56" w:rsidP="00105327">
      <w:pPr>
        <w:pStyle w:val="NormalWeb"/>
        <w:shd w:val="clear" w:color="auto" w:fill="FFFFFF"/>
        <w:spacing w:before="180" w:beforeAutospacing="0" w:after="0" w:afterAutospacing="0"/>
        <w:ind w:firstLine="720"/>
        <w:rPr>
          <w:rFonts w:ascii="Arial" w:hAnsi="Arial" w:cs="Arial"/>
          <w:color w:val="2D3B45"/>
        </w:rPr>
      </w:pPr>
    </w:p>
    <w:p w14:paraId="282832AC" w14:textId="67E4BDA1" w:rsidR="00105327" w:rsidRDefault="00105327" w:rsidP="00105327">
      <w:pPr>
        <w:pStyle w:val="NormalWeb"/>
        <w:shd w:val="clear" w:color="auto" w:fill="FFFFFF"/>
        <w:spacing w:before="180" w:beforeAutospacing="0" w:after="0" w:afterAutospacing="0"/>
        <w:ind w:firstLine="720"/>
        <w:rPr>
          <w:rFonts w:ascii="Helvetica" w:hAnsi="Helvetica" w:cs="Helvetica"/>
          <w:color w:val="2D3B45"/>
        </w:rPr>
      </w:pPr>
      <w:r>
        <w:rPr>
          <w:rFonts w:ascii="Arial" w:hAnsi="Arial" w:cs="Arial"/>
          <w:color w:val="2D3B45"/>
        </w:rPr>
        <w:t xml:space="preserve">Should You Share Your Salary </w:t>
      </w:r>
      <w:proofErr w:type="gramStart"/>
      <w:r>
        <w:rPr>
          <w:rFonts w:ascii="Arial" w:hAnsi="Arial" w:cs="Arial"/>
          <w:color w:val="2D3B45"/>
        </w:rPr>
        <w:t>With</w:t>
      </w:r>
      <w:proofErr w:type="gramEnd"/>
      <w:r>
        <w:rPr>
          <w:rFonts w:ascii="Arial" w:hAnsi="Arial" w:cs="Arial"/>
          <w:color w:val="2D3B45"/>
        </w:rPr>
        <w:t xml:space="preserve"> Co-Workers? Here’s</w:t>
      </w:r>
      <w:r>
        <w:rPr>
          <w:rFonts w:ascii="Arial" w:hAnsi="Arial" w:cs="Arial"/>
          <w:color w:val="2D3B45"/>
        </w:rPr>
        <w:br/>
        <w:t>What Experts Say</w:t>
      </w:r>
    </w:p>
    <w:p w14:paraId="292CAA8E" w14:textId="77777777" w:rsidR="00105327" w:rsidRDefault="00105327" w:rsidP="00105327">
      <w:pPr>
        <w:pStyle w:val="NormalWeb"/>
        <w:shd w:val="clear" w:color="auto" w:fill="FFFFFF"/>
        <w:spacing w:before="180" w:beforeAutospacing="0" w:after="0" w:afterAutospacing="0"/>
        <w:ind w:firstLine="720"/>
        <w:rPr>
          <w:rFonts w:ascii="Helvetica" w:hAnsi="Helvetica" w:cs="Helvetica"/>
          <w:color w:val="2D3B45"/>
        </w:rPr>
      </w:pPr>
      <w:r>
        <w:rPr>
          <w:rFonts w:ascii="Arial" w:hAnsi="Arial" w:cs="Arial"/>
          <w:color w:val="2D3B45"/>
        </w:rPr>
        <w:t xml:space="preserve">For years the workforce has been divided, whether it is due to gender or race issues in the workplace. However, many companies have started to bridge the gap to achieve pay equalities. Many HR departments are conducting analysis, reforming their interview questions and even hiring strategies. The </w:t>
      </w:r>
      <w:proofErr w:type="gramStart"/>
      <w:r>
        <w:rPr>
          <w:rFonts w:ascii="Arial" w:hAnsi="Arial" w:cs="Arial"/>
          <w:color w:val="2D3B45"/>
        </w:rPr>
        <w:t>ultimate goal</w:t>
      </w:r>
      <w:proofErr w:type="gramEnd"/>
      <w:r>
        <w:rPr>
          <w:rFonts w:ascii="Arial" w:hAnsi="Arial" w:cs="Arial"/>
          <w:color w:val="2D3B45"/>
        </w:rPr>
        <w:t xml:space="preserve"> for most is to achieve pay transparency. But as the title mentions are coworkers </w:t>
      </w:r>
      <w:proofErr w:type="gramStart"/>
      <w:r>
        <w:rPr>
          <w:rFonts w:ascii="Arial" w:hAnsi="Arial" w:cs="Arial"/>
          <w:color w:val="2D3B45"/>
        </w:rPr>
        <w:t>really willing</w:t>
      </w:r>
      <w:proofErr w:type="gramEnd"/>
      <w:r>
        <w:rPr>
          <w:rFonts w:ascii="Arial" w:hAnsi="Arial" w:cs="Arial"/>
          <w:color w:val="2D3B45"/>
        </w:rPr>
        <w:t xml:space="preserve"> to share their salaries? Companies like Wholefoods and Buffer have adopted the transparency policy and are leading the way. Buffer, a social media startup, has even published </w:t>
      </w:r>
      <w:proofErr w:type="gramStart"/>
      <w:r>
        <w:rPr>
          <w:rFonts w:ascii="Arial" w:hAnsi="Arial" w:cs="Arial"/>
          <w:color w:val="2D3B45"/>
        </w:rPr>
        <w:t>all of</w:t>
      </w:r>
      <w:proofErr w:type="gramEnd"/>
      <w:r>
        <w:rPr>
          <w:rFonts w:ascii="Arial" w:hAnsi="Arial" w:cs="Arial"/>
          <w:color w:val="2D3B45"/>
        </w:rPr>
        <w:t xml:space="preserve"> its employees’ salaries publicly on their website. But it is rare in most companies; some have even prohibited their staff from discussing their wages amongst each other. Some believe this will lead to even more division, oppose to fixing the pay equity problem. This strategy may bring some unity but also spark jealousy. Similar to Matthew's parable in Chapter 3 it will spark murmur amongst </w:t>
      </w:r>
      <w:proofErr w:type="gramStart"/>
      <w:r>
        <w:rPr>
          <w:rFonts w:ascii="Arial" w:hAnsi="Arial" w:cs="Arial"/>
          <w:color w:val="2D3B45"/>
        </w:rPr>
        <w:t>employees.(</w:t>
      </w:r>
      <w:proofErr w:type="gramEnd"/>
      <w:r>
        <w:rPr>
          <w:rFonts w:ascii="Arial" w:hAnsi="Arial" w:cs="Arial"/>
          <w:color w:val="2D3B45"/>
        </w:rPr>
        <w:t xml:space="preserve"> page 74) It also diminishes the negotiation and staffing power of HR. Nonetheless, women’s rights advocates are in favor of the transparency. Statistics have shown that on average white women earn 79% of what their white male counterparts earn oppose to black women that earn 63%, Native American women who earn 57% and surprisingly Hispanic women that earn 54%.</w:t>
      </w:r>
    </w:p>
    <w:p w14:paraId="3197DAA9" w14:textId="77777777" w:rsidR="00105327" w:rsidRDefault="00105327" w:rsidP="00105327">
      <w:pPr>
        <w:pStyle w:val="NormalWeb"/>
        <w:shd w:val="clear" w:color="auto" w:fill="FFFFFF"/>
        <w:spacing w:before="180" w:beforeAutospacing="0" w:after="0" w:afterAutospacing="0"/>
        <w:ind w:firstLine="720"/>
        <w:rPr>
          <w:rFonts w:ascii="Helvetica" w:hAnsi="Helvetica" w:cs="Helvetica"/>
          <w:color w:val="2D3B45"/>
        </w:rPr>
      </w:pPr>
      <w:r>
        <w:rPr>
          <w:rFonts w:ascii="Arial" w:hAnsi="Arial" w:cs="Arial"/>
          <w:color w:val="2D3B45"/>
        </w:rPr>
        <w:t xml:space="preserve">This article published by Time magazine is in favor of the pay transparency. Despite this pay transparency hurting HR and causing us in the field to relinquish some power (hiring quality staff at lower rates); we are in favor as well. Here’s why: If we achieve full transparency, like Buffer, our workers mentality changes. It will offer them a line of </w:t>
      </w:r>
      <w:proofErr w:type="gramStart"/>
      <w:r>
        <w:rPr>
          <w:rFonts w:ascii="Arial" w:hAnsi="Arial" w:cs="Arial"/>
          <w:color w:val="2D3B45"/>
        </w:rPr>
        <w:t>sight( page</w:t>
      </w:r>
      <w:proofErr w:type="gramEnd"/>
      <w:r>
        <w:rPr>
          <w:rFonts w:ascii="Arial" w:hAnsi="Arial" w:cs="Arial"/>
          <w:color w:val="2D3B45"/>
        </w:rPr>
        <w:t xml:space="preserve"> 76). Ultimately, increasing our human assets/human capital ultimately increases economic value. Anecdotal evidence showed a boost in morale in terms of productivity and even satisfaction. When employees don’t know their coworker’s pay, they tend to assume they are being paid less and decrease their performance. This strategy will allow them to realize they are being paid market rate or more, decreasing the time they spend being dissatisfied. We even encourage the Dodd Frank </w:t>
      </w:r>
      <w:proofErr w:type="gramStart"/>
      <w:r>
        <w:rPr>
          <w:rFonts w:ascii="Arial" w:hAnsi="Arial" w:cs="Arial"/>
          <w:color w:val="2D3B45"/>
        </w:rPr>
        <w:t>reform(</w:t>
      </w:r>
      <w:proofErr w:type="gramEnd"/>
      <w:r>
        <w:rPr>
          <w:rFonts w:ascii="Arial" w:hAnsi="Arial" w:cs="Arial"/>
          <w:color w:val="2D3B45"/>
        </w:rPr>
        <w:t xml:space="preserve">page 82) that requires the report of the CEO to worker pay ratio. The transparency will increase the labor pool and possible candidates; the transparency drives new applicants. While for those employees that realize they are being paid less, HR’s transparency and working to close the pay gaps will reduce legal actions like the Lilly Ledbetter case. </w:t>
      </w:r>
      <w:proofErr w:type="gramStart"/>
      <w:r>
        <w:rPr>
          <w:rFonts w:ascii="Arial" w:hAnsi="Arial" w:cs="Arial"/>
          <w:color w:val="2D3B45"/>
        </w:rPr>
        <w:t>Several states including California, Delaware and Colorado,</w:t>
      </w:r>
      <w:proofErr w:type="gramEnd"/>
      <w:r>
        <w:rPr>
          <w:rFonts w:ascii="Arial" w:hAnsi="Arial" w:cs="Arial"/>
          <w:color w:val="2D3B45"/>
        </w:rPr>
        <w:t xml:space="preserve"> recently passed laws banning employers from penalizing workers for discussing their salaries. The truth is employees want more information and it is up to us in HR to make it readily available. We need to make them feel valued and that they are truly apart of the team. We want to remove the taboo of not talking about pay. Organizations should start forming their own pay methods, publicly announcing their salaries and promoting the use of websites like </w:t>
      </w:r>
      <w:proofErr w:type="spellStart"/>
      <w:r>
        <w:rPr>
          <w:rFonts w:ascii="Arial" w:hAnsi="Arial" w:cs="Arial"/>
          <w:color w:val="2D3B45"/>
        </w:rPr>
        <w:t>GlassDoor</w:t>
      </w:r>
      <w:proofErr w:type="spellEnd"/>
      <w:r>
        <w:rPr>
          <w:rFonts w:ascii="Arial" w:hAnsi="Arial" w:cs="Arial"/>
          <w:color w:val="2D3B45"/>
        </w:rPr>
        <w:t xml:space="preserve"> and PayScale (allows employees to share salaries anonymously and determine Market Rates for their jobs). This will not only increase job </w:t>
      </w:r>
      <w:r>
        <w:rPr>
          <w:rFonts w:ascii="Arial" w:hAnsi="Arial" w:cs="Arial"/>
          <w:color w:val="2D3B45"/>
        </w:rPr>
        <w:lastRenderedPageBreak/>
        <w:t>satisfaction but reduce turnovers. Overall, we are in favor of pay transparency and its use to close pay gaps among protected groups. Employees will compare and engage in acceptability. </w:t>
      </w:r>
    </w:p>
    <w:p w14:paraId="29AC4D67" w14:textId="77777777" w:rsidR="00105327" w:rsidRDefault="00105327" w:rsidP="00105327">
      <w:pPr>
        <w:pStyle w:val="NormalWeb"/>
        <w:shd w:val="clear" w:color="auto" w:fill="FFFFFF"/>
        <w:spacing w:before="0" w:beforeAutospacing="0" w:after="0" w:afterAutospacing="0"/>
        <w:ind w:firstLine="720"/>
        <w:rPr>
          <w:rFonts w:ascii="Helvetica" w:hAnsi="Helvetica" w:cs="Helvetica"/>
          <w:color w:val="2D3B45"/>
        </w:rPr>
      </w:pPr>
      <w:hyperlink r:id="rId4" w:tgtFrame="_blank" w:history="1">
        <w:r>
          <w:rPr>
            <w:rStyle w:val="Hyperlink"/>
            <w:rFonts w:ascii="Arial" w:hAnsi="Arial" w:cs="Arial"/>
            <w:color w:val="884488"/>
          </w:rPr>
          <w:t>http://time.com/5353848/salary-pay-transparency-work/</w:t>
        </w:r>
        <w:r>
          <w:rPr>
            <w:rStyle w:val="screenreader-only"/>
            <w:rFonts w:ascii="Arial" w:hAnsi="Arial" w:cs="Arial"/>
            <w:color w:val="884488"/>
            <w:u w:val="single"/>
            <w:bdr w:val="none" w:sz="0" w:space="0" w:color="auto" w:frame="1"/>
          </w:rPr>
          <w:t> (Links to an external site.)Links to an external site.</w:t>
        </w:r>
      </w:hyperlink>
      <w:r>
        <w:rPr>
          <w:rFonts w:ascii="Arial" w:hAnsi="Arial" w:cs="Arial"/>
          <w:color w:val="2D3B45"/>
        </w:rPr>
        <w:t> </w:t>
      </w:r>
    </w:p>
    <w:p w14:paraId="0672E31A" w14:textId="0C36A97B" w:rsidR="002B322B" w:rsidRDefault="002B322B"/>
    <w:p w14:paraId="28107913" w14:textId="62477359" w:rsidR="00737C56" w:rsidRDefault="00737C56"/>
    <w:p w14:paraId="6A21179D" w14:textId="51D943C7" w:rsidR="00737C56" w:rsidRDefault="00737C56">
      <w:r>
        <w:t>Comment 2  discussion</w:t>
      </w:r>
      <w:bookmarkStart w:id="0" w:name="_GoBack"/>
      <w:bookmarkEnd w:id="0"/>
      <w:r>
        <w:t xml:space="preserve"> 2</w:t>
      </w:r>
    </w:p>
    <w:p w14:paraId="27792D9F" w14:textId="6ED80147" w:rsidR="00737C56" w:rsidRDefault="00737C56"/>
    <w:p w14:paraId="097A3BE3" w14:textId="77777777" w:rsidR="00737C56" w:rsidRPr="00737C56" w:rsidRDefault="00737C56" w:rsidP="00737C56">
      <w:pPr>
        <w:spacing w:before="180" w:after="0" w:line="240" w:lineRule="auto"/>
        <w:rPr>
          <w:rFonts w:ascii="Times New Roman" w:eastAsia="Times New Roman" w:hAnsi="Times New Roman" w:cs="Times New Roman"/>
          <w:sz w:val="24"/>
          <w:szCs w:val="24"/>
        </w:rPr>
      </w:pPr>
      <w:r w:rsidRPr="00737C56">
        <w:rPr>
          <w:rFonts w:ascii="Times New Roman" w:eastAsia="Times New Roman" w:hAnsi="Times New Roman" w:cs="Times New Roman"/>
          <w:sz w:val="24"/>
          <w:szCs w:val="24"/>
        </w:rPr>
        <w:t>The Case Against Pay Transparency”</w:t>
      </w:r>
    </w:p>
    <w:p w14:paraId="31583840" w14:textId="77777777" w:rsidR="00737C56" w:rsidRPr="00737C56" w:rsidRDefault="00737C56" w:rsidP="00737C56">
      <w:pPr>
        <w:spacing w:before="180" w:after="0" w:line="240" w:lineRule="auto"/>
        <w:rPr>
          <w:rFonts w:ascii="Times New Roman" w:eastAsia="Times New Roman" w:hAnsi="Times New Roman" w:cs="Times New Roman"/>
          <w:sz w:val="24"/>
          <w:szCs w:val="24"/>
        </w:rPr>
      </w:pPr>
      <w:r w:rsidRPr="00737C56">
        <w:rPr>
          <w:rFonts w:ascii="Times New Roman" w:eastAsia="Times New Roman" w:hAnsi="Times New Roman" w:cs="Times New Roman"/>
          <w:sz w:val="24"/>
          <w:szCs w:val="24"/>
        </w:rPr>
        <w:t>This week our team focused on an article, “Do Employees Behave Differently in a Flat vs. a Hierarchical Organizational Structure?” written by Todd Zenger, Harvard Business Review on September 30, 2016. This article focuses on different views of the effects on for pay transparency. Before I start discussing some of the costs for pay transparency, the benefits discussed in this article are overall morale and performance boosts – the reason is due to remedying pay discrimination. Typically, companies that are willing to give pay transparency a shot, are ready for any raised pay inequity concerns and to correct. This boosts morale and performance especially for those impacted. One additional benefit we brainstormed and would like to add is increased trust between leadership and employees.</w:t>
      </w:r>
    </w:p>
    <w:p w14:paraId="2072BF5A" w14:textId="77777777" w:rsidR="00737C56" w:rsidRPr="00737C56" w:rsidRDefault="00737C56" w:rsidP="00737C56">
      <w:pPr>
        <w:spacing w:before="180" w:after="0" w:line="240" w:lineRule="auto"/>
        <w:rPr>
          <w:rFonts w:ascii="Times New Roman" w:eastAsia="Times New Roman" w:hAnsi="Times New Roman" w:cs="Times New Roman"/>
          <w:sz w:val="24"/>
          <w:szCs w:val="24"/>
        </w:rPr>
      </w:pPr>
      <w:r w:rsidRPr="00737C56">
        <w:rPr>
          <w:rFonts w:ascii="Times New Roman" w:eastAsia="Times New Roman" w:hAnsi="Times New Roman" w:cs="Times New Roman"/>
          <w:sz w:val="24"/>
          <w:szCs w:val="24"/>
        </w:rPr>
        <w:t>After reading this article, we noticed the costs do outweigh the benefits. The article shares three concerns to consider when a company is moving towards being pay transparency. The first is those who reveal they have been underpaid become more dissatisfied and may choose to leave. The second is productivity levels may be reduced when employees see their pay has been “unfair”. The third is when employees realize the difference in pay (higher) between his or her peer, they may take “politicking for change”, in search for advocates.  </w:t>
      </w:r>
    </w:p>
    <w:p w14:paraId="6D2399D6" w14:textId="77777777" w:rsidR="00737C56" w:rsidRPr="00737C56" w:rsidRDefault="00737C56" w:rsidP="00737C56">
      <w:pPr>
        <w:spacing w:before="180" w:after="0" w:line="240" w:lineRule="auto"/>
        <w:rPr>
          <w:rFonts w:ascii="Times New Roman" w:eastAsia="Times New Roman" w:hAnsi="Times New Roman" w:cs="Times New Roman"/>
          <w:sz w:val="24"/>
          <w:szCs w:val="24"/>
        </w:rPr>
      </w:pPr>
      <w:r w:rsidRPr="00737C56">
        <w:rPr>
          <w:rFonts w:ascii="Times New Roman" w:eastAsia="Times New Roman" w:hAnsi="Times New Roman" w:cs="Times New Roman"/>
          <w:sz w:val="24"/>
          <w:szCs w:val="24"/>
        </w:rPr>
        <w:t>In the article, performance is described as a contributor to how employees perceive whether they are being “fairly” compensated due to “self-perceptions of performance”. Companies should ensure performance is transparent, defined job expectations are shared and measured, to validate the link between rewards and performance.</w:t>
      </w:r>
    </w:p>
    <w:p w14:paraId="09D1A526" w14:textId="77777777" w:rsidR="00737C56" w:rsidRPr="00737C56" w:rsidRDefault="00737C56" w:rsidP="00737C56">
      <w:pPr>
        <w:spacing w:before="180" w:after="0" w:line="240" w:lineRule="auto"/>
        <w:rPr>
          <w:rFonts w:ascii="Times New Roman" w:eastAsia="Times New Roman" w:hAnsi="Times New Roman" w:cs="Times New Roman"/>
          <w:sz w:val="24"/>
          <w:szCs w:val="24"/>
        </w:rPr>
      </w:pPr>
      <w:r w:rsidRPr="00737C56">
        <w:rPr>
          <w:rFonts w:ascii="Times New Roman" w:eastAsia="Times New Roman" w:hAnsi="Times New Roman" w:cs="Times New Roman"/>
          <w:sz w:val="24"/>
          <w:szCs w:val="24"/>
        </w:rPr>
        <w:t>So why are some companies on board with pay transparency? After further thinking through the purpose of pay transparency and the “wins”, we figured companies can be using this to help attract diversity and bring it to the workplace. It also creates a culture of good faith in fair pay.</w:t>
      </w:r>
    </w:p>
    <w:p w14:paraId="4AB966C4" w14:textId="77777777" w:rsidR="00737C56" w:rsidRPr="00737C56" w:rsidRDefault="00737C56" w:rsidP="00737C56">
      <w:pPr>
        <w:spacing w:before="180" w:after="180" w:line="240" w:lineRule="auto"/>
        <w:rPr>
          <w:rFonts w:ascii="Times New Roman" w:eastAsia="Times New Roman" w:hAnsi="Times New Roman" w:cs="Times New Roman"/>
          <w:sz w:val="24"/>
          <w:szCs w:val="24"/>
        </w:rPr>
      </w:pPr>
      <w:r w:rsidRPr="00737C56">
        <w:rPr>
          <w:rFonts w:ascii="Times New Roman" w:eastAsia="Times New Roman" w:hAnsi="Times New Roman" w:cs="Times New Roman"/>
          <w:sz w:val="24"/>
          <w:szCs w:val="24"/>
        </w:rPr>
        <w:t> </w:t>
      </w:r>
    </w:p>
    <w:p w14:paraId="6FB5FCCC" w14:textId="45A83D60" w:rsidR="00737C56" w:rsidRDefault="00737C56" w:rsidP="00737C56">
      <w:hyperlink r:id="rId5" w:tgtFrame="_blank" w:history="1">
        <w:r w:rsidRPr="00737C56">
          <w:rPr>
            <w:rFonts w:ascii="Helvetica" w:eastAsia="Times New Roman" w:hAnsi="Helvetica" w:cs="Helvetica"/>
            <w:color w:val="884488"/>
            <w:sz w:val="24"/>
            <w:szCs w:val="24"/>
            <w:u w:val="single"/>
            <w:shd w:val="clear" w:color="auto" w:fill="FFFFFF"/>
          </w:rPr>
          <w:t>https://hbr.org/2016/09/the-case-against-pay-transparency</w:t>
        </w:r>
        <w:r w:rsidRPr="00737C56">
          <w:rPr>
            <w:rFonts w:ascii="Helvetica" w:eastAsia="Times New Roman" w:hAnsi="Helvetica" w:cs="Helvetica"/>
            <w:color w:val="884488"/>
            <w:sz w:val="24"/>
            <w:szCs w:val="24"/>
            <w:u w:val="single"/>
            <w:bdr w:val="none" w:sz="0" w:space="0" w:color="auto" w:frame="1"/>
            <w:shd w:val="clear" w:color="auto" w:fill="FFFFFF"/>
          </w:rPr>
          <w:t> (Links to an external site.)Links to an external site.</w:t>
        </w:r>
      </w:hyperlink>
      <w:r w:rsidRPr="00737C56">
        <w:rPr>
          <w:rFonts w:ascii="Helvetica" w:eastAsia="Times New Roman" w:hAnsi="Helvetica" w:cs="Helvetica"/>
          <w:color w:val="2D3B45"/>
          <w:sz w:val="24"/>
          <w:szCs w:val="24"/>
          <w:shd w:val="clear" w:color="auto" w:fill="FFFFFF"/>
        </w:rPr>
        <w:br/>
      </w:r>
    </w:p>
    <w:sectPr w:rsidR="00737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327"/>
    <w:rsid w:val="00105327"/>
    <w:rsid w:val="002B322B"/>
    <w:rsid w:val="00737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2157A"/>
  <w15:chartTrackingRefBased/>
  <w15:docId w15:val="{081CEB02-ABC1-4C70-B991-D225501CF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53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05327"/>
    <w:rPr>
      <w:color w:val="0000FF"/>
      <w:u w:val="single"/>
    </w:rPr>
  </w:style>
  <w:style w:type="character" w:customStyle="1" w:styleId="screenreader-only">
    <w:name w:val="screenreader-only"/>
    <w:basedOn w:val="DefaultParagraphFont"/>
    <w:rsid w:val="0010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799894">
      <w:bodyDiv w:val="1"/>
      <w:marLeft w:val="0"/>
      <w:marRight w:val="0"/>
      <w:marTop w:val="0"/>
      <w:marBottom w:val="0"/>
      <w:divBdr>
        <w:top w:val="none" w:sz="0" w:space="0" w:color="auto"/>
        <w:left w:val="none" w:sz="0" w:space="0" w:color="auto"/>
        <w:bottom w:val="none" w:sz="0" w:space="0" w:color="auto"/>
        <w:right w:val="none" w:sz="0" w:space="0" w:color="auto"/>
      </w:divBdr>
    </w:div>
    <w:div w:id="82667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br.org/2016/09/the-case-against-pay-transparency" TargetMode="External"/><Relationship Id="rId4" Type="http://schemas.openxmlformats.org/officeDocument/2006/relationships/hyperlink" Target="http://time.com/5353848/salary-pay-transparency-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2</cp:revision>
  <dcterms:created xsi:type="dcterms:W3CDTF">2018-11-06T03:31:00Z</dcterms:created>
  <dcterms:modified xsi:type="dcterms:W3CDTF">2018-11-06T03:31:00Z</dcterms:modified>
</cp:coreProperties>
</file>